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1B" w:rsidRDefault="0051471B" w:rsidP="004532AA">
      <w:pPr>
        <w:pStyle w:val="2"/>
        <w:rPr>
          <w:sz w:val="36"/>
          <w:szCs w:val="36"/>
        </w:rPr>
      </w:pPr>
      <w:r w:rsidRPr="004532AA">
        <w:rPr>
          <w:sz w:val="36"/>
          <w:szCs w:val="36"/>
        </w:rPr>
        <w:t>Циклограмма работы педагога-психолога на неделю.</w:t>
      </w:r>
    </w:p>
    <w:p w:rsidR="004532AA" w:rsidRPr="004532AA" w:rsidRDefault="004532AA" w:rsidP="004532AA"/>
    <w:tbl>
      <w:tblPr>
        <w:tblStyle w:val="a3"/>
        <w:tblW w:w="9573" w:type="dxa"/>
        <w:tblLook w:val="04A0"/>
      </w:tblPr>
      <w:tblGrid>
        <w:gridCol w:w="2235"/>
        <w:gridCol w:w="5245"/>
        <w:gridCol w:w="2093"/>
      </w:tblGrid>
      <w:tr w:rsidR="0051471B" w:rsidTr="004532AA">
        <w:trPr>
          <w:trHeight w:val="761"/>
        </w:trPr>
        <w:tc>
          <w:tcPr>
            <w:tcW w:w="2235" w:type="dxa"/>
          </w:tcPr>
          <w:p w:rsidR="0051471B" w:rsidRPr="004532AA" w:rsidRDefault="0051471B" w:rsidP="004532AA">
            <w:pPr>
              <w:pStyle w:val="2"/>
              <w:outlineLvl w:val="1"/>
              <w:rPr>
                <w:sz w:val="32"/>
                <w:szCs w:val="32"/>
              </w:rPr>
            </w:pPr>
            <w:r w:rsidRPr="004532AA">
              <w:rPr>
                <w:sz w:val="32"/>
                <w:szCs w:val="32"/>
              </w:rPr>
              <w:t xml:space="preserve">День недели </w:t>
            </w:r>
          </w:p>
        </w:tc>
        <w:tc>
          <w:tcPr>
            <w:tcW w:w="5245" w:type="dxa"/>
          </w:tcPr>
          <w:p w:rsidR="0051471B" w:rsidRPr="004532AA" w:rsidRDefault="0051471B" w:rsidP="004532AA">
            <w:pPr>
              <w:pStyle w:val="2"/>
              <w:outlineLvl w:val="1"/>
              <w:rPr>
                <w:sz w:val="32"/>
                <w:szCs w:val="32"/>
              </w:rPr>
            </w:pPr>
            <w:r w:rsidRPr="004532AA">
              <w:rPr>
                <w:sz w:val="32"/>
                <w:szCs w:val="32"/>
              </w:rPr>
              <w:t>Содержание работы</w:t>
            </w:r>
          </w:p>
        </w:tc>
        <w:tc>
          <w:tcPr>
            <w:tcW w:w="2093" w:type="dxa"/>
          </w:tcPr>
          <w:p w:rsidR="0051471B" w:rsidRPr="004532AA" w:rsidRDefault="00AC48E1" w:rsidP="004532AA">
            <w:pPr>
              <w:pStyle w:val="2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r w:rsidR="0051471B" w:rsidRPr="004532AA">
              <w:rPr>
                <w:sz w:val="32"/>
                <w:szCs w:val="32"/>
              </w:rPr>
              <w:t>время</w:t>
            </w:r>
          </w:p>
        </w:tc>
      </w:tr>
      <w:tr w:rsidR="00E64F5E" w:rsidTr="004532AA">
        <w:trPr>
          <w:trHeight w:val="545"/>
        </w:trPr>
        <w:tc>
          <w:tcPr>
            <w:tcW w:w="2235" w:type="dxa"/>
            <w:vMerge w:val="restart"/>
          </w:tcPr>
          <w:p w:rsidR="00E64F5E" w:rsidRDefault="00E64F5E">
            <w:r>
              <w:t>Понедельник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64F5E" w:rsidRDefault="00AE0D39">
            <w:r>
              <w:t>Планирование работы на неделю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E64F5E" w:rsidRDefault="00AC48E1">
            <w:r>
              <w:t>8.30</w:t>
            </w:r>
            <w:r w:rsidR="004F1FA7">
              <w:t>-12.00</w:t>
            </w:r>
          </w:p>
        </w:tc>
      </w:tr>
      <w:tr w:rsidR="00E64F5E" w:rsidTr="004532AA">
        <w:trPr>
          <w:trHeight w:val="567"/>
        </w:trPr>
        <w:tc>
          <w:tcPr>
            <w:tcW w:w="2235" w:type="dxa"/>
            <w:vMerge/>
          </w:tcPr>
          <w:p w:rsidR="00E64F5E" w:rsidRDefault="00E64F5E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64F5E" w:rsidRDefault="00AE0D39" w:rsidP="004F1FA7">
            <w:r>
              <w:t>Подготовка к проведению занятий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64F5E" w:rsidRDefault="004F1FA7" w:rsidP="004F1FA7">
            <w:r>
              <w:t>12.00-12.30</w:t>
            </w:r>
          </w:p>
        </w:tc>
      </w:tr>
      <w:tr w:rsidR="00E64F5E" w:rsidTr="004532AA">
        <w:trPr>
          <w:trHeight w:val="561"/>
        </w:trPr>
        <w:tc>
          <w:tcPr>
            <w:tcW w:w="2235" w:type="dxa"/>
            <w:vMerge/>
          </w:tcPr>
          <w:p w:rsidR="00E64F5E" w:rsidRDefault="00E64F5E"/>
        </w:tc>
        <w:tc>
          <w:tcPr>
            <w:tcW w:w="5245" w:type="dxa"/>
            <w:tcBorders>
              <w:top w:val="single" w:sz="4" w:space="0" w:color="auto"/>
            </w:tcBorders>
          </w:tcPr>
          <w:p w:rsidR="00E64F5E" w:rsidRDefault="004F1FA7" w:rsidP="004F1FA7">
            <w:r>
              <w:t>К</w:t>
            </w:r>
            <w:r w:rsidR="00E45A8D">
              <w:t>оррекционно-развивающ</w:t>
            </w:r>
            <w:r>
              <w:t>ие занятия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E64F5E" w:rsidRDefault="00AC48E1" w:rsidP="004F1FA7">
            <w:r>
              <w:t>12.30-14.3</w:t>
            </w:r>
            <w:r w:rsidR="004F1FA7">
              <w:t>0</w:t>
            </w:r>
          </w:p>
        </w:tc>
      </w:tr>
      <w:tr w:rsidR="00AE0D39" w:rsidTr="00173B6C">
        <w:trPr>
          <w:trHeight w:val="488"/>
        </w:trPr>
        <w:tc>
          <w:tcPr>
            <w:tcW w:w="2235" w:type="dxa"/>
            <w:vMerge w:val="restart"/>
          </w:tcPr>
          <w:p w:rsidR="00AE0D39" w:rsidRDefault="00AE0D39">
            <w:r>
              <w:t>Вторник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0D39" w:rsidRDefault="00B75113">
            <w:r>
              <w:t>Методическая работа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E0D39" w:rsidRDefault="00AC48E1">
            <w:r>
              <w:t>8.30</w:t>
            </w:r>
            <w:r w:rsidR="00B75113">
              <w:t>-9.30</w:t>
            </w:r>
          </w:p>
        </w:tc>
      </w:tr>
      <w:tr w:rsidR="00AE0D39" w:rsidTr="00173B6C">
        <w:trPr>
          <w:trHeight w:val="475"/>
        </w:trPr>
        <w:tc>
          <w:tcPr>
            <w:tcW w:w="2235" w:type="dxa"/>
            <w:vMerge/>
          </w:tcPr>
          <w:p w:rsidR="00AE0D39" w:rsidRDefault="00AE0D39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E0D39" w:rsidRDefault="00B75113">
            <w:r>
              <w:t>Консультирование учащихся (индивидуальное, групповое)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E0D39" w:rsidRDefault="00B75113">
            <w:r>
              <w:t>9.30-11.30</w:t>
            </w:r>
          </w:p>
        </w:tc>
      </w:tr>
      <w:tr w:rsidR="00AE0D39" w:rsidTr="00173B6C">
        <w:trPr>
          <w:trHeight w:val="451"/>
        </w:trPr>
        <w:tc>
          <w:tcPr>
            <w:tcW w:w="2235" w:type="dxa"/>
            <w:vMerge/>
          </w:tcPr>
          <w:p w:rsidR="00AE0D39" w:rsidRDefault="00AE0D39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E0D39" w:rsidRDefault="00774427">
            <w:r>
              <w:t>Коррекционно-развивающие и профилактические занятия.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E0D39" w:rsidRDefault="008255E7">
            <w:r>
              <w:t>11.30-13</w:t>
            </w:r>
            <w:r w:rsidR="00B75113">
              <w:t>.00</w:t>
            </w:r>
          </w:p>
        </w:tc>
      </w:tr>
      <w:tr w:rsidR="00AE0D39" w:rsidTr="00173B6C">
        <w:trPr>
          <w:trHeight w:val="513"/>
        </w:trPr>
        <w:tc>
          <w:tcPr>
            <w:tcW w:w="2235" w:type="dxa"/>
            <w:vMerge/>
          </w:tcPr>
          <w:p w:rsidR="00AE0D39" w:rsidRDefault="00AE0D39"/>
        </w:tc>
        <w:tc>
          <w:tcPr>
            <w:tcW w:w="5245" w:type="dxa"/>
            <w:tcBorders>
              <w:top w:val="single" w:sz="4" w:space="0" w:color="auto"/>
            </w:tcBorders>
          </w:tcPr>
          <w:p w:rsidR="00AE0D39" w:rsidRDefault="004F1FA7">
            <w:r>
              <w:t>Обработка результатов, заполнение отчетной документации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AE0D39" w:rsidRDefault="008255E7">
            <w:r>
              <w:t>13</w:t>
            </w:r>
            <w:r w:rsidR="00B75113">
              <w:t>.00-1</w:t>
            </w:r>
            <w:r w:rsidR="00AC48E1">
              <w:t>4.30</w:t>
            </w:r>
          </w:p>
        </w:tc>
      </w:tr>
      <w:tr w:rsidR="00AE0D39" w:rsidTr="004532AA">
        <w:trPr>
          <w:trHeight w:val="530"/>
        </w:trPr>
        <w:tc>
          <w:tcPr>
            <w:tcW w:w="2235" w:type="dxa"/>
            <w:vMerge w:val="restart"/>
          </w:tcPr>
          <w:p w:rsidR="00AE0D39" w:rsidRDefault="00AE0D39">
            <w:r>
              <w:t>Среда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0D39" w:rsidRDefault="00B75113">
            <w:r>
              <w:t>Психодиагностика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AE0D39" w:rsidRDefault="00AC48E1">
            <w:r>
              <w:t>8.30</w:t>
            </w:r>
            <w:r w:rsidR="00B75113">
              <w:t>-10.30</w:t>
            </w:r>
          </w:p>
        </w:tc>
      </w:tr>
      <w:tr w:rsidR="00173B6C" w:rsidTr="004532AA">
        <w:trPr>
          <w:trHeight w:val="564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B75113">
            <w:r>
              <w:t>Анализ результатов диагностики, написание заключений.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B75113" w:rsidP="00B75113">
            <w:r>
              <w:t>10.30-12.00</w:t>
            </w:r>
          </w:p>
        </w:tc>
      </w:tr>
      <w:tr w:rsidR="00173B6C" w:rsidTr="004532AA">
        <w:trPr>
          <w:trHeight w:val="586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5C2BB9">
            <w:r>
              <w:t>Консультирование педагогов</w:t>
            </w:r>
            <w:r w:rsidR="00B75113">
              <w:t xml:space="preserve"> (индивидуальное)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B75113">
            <w:r>
              <w:t>12.00-13.30</w:t>
            </w:r>
          </w:p>
        </w:tc>
      </w:tr>
      <w:tr w:rsidR="00173B6C" w:rsidTr="004532AA">
        <w:trPr>
          <w:trHeight w:val="551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top w:val="single" w:sz="4" w:space="0" w:color="auto"/>
            </w:tcBorders>
          </w:tcPr>
          <w:p w:rsidR="00173B6C" w:rsidRDefault="005C2BB9">
            <w:r>
              <w:t>Консультирование учащихся</w:t>
            </w:r>
            <w:r w:rsidR="00B75113">
              <w:t xml:space="preserve"> (индивидуальное)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173B6C" w:rsidRDefault="00173B6C"/>
        </w:tc>
      </w:tr>
      <w:tr w:rsidR="00173B6C" w:rsidTr="004532AA">
        <w:trPr>
          <w:trHeight w:val="571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bottom w:val="single" w:sz="4" w:space="0" w:color="auto"/>
            </w:tcBorders>
          </w:tcPr>
          <w:p w:rsidR="00173B6C" w:rsidRDefault="005C2BB9">
            <w:r>
              <w:t>Заполнение отчетной документации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173B6C" w:rsidRDefault="008255E7">
            <w:r>
              <w:t>13</w:t>
            </w:r>
            <w:r w:rsidR="00B75113">
              <w:t>.30-1</w:t>
            </w:r>
            <w:r w:rsidR="00AC48E1">
              <w:t>4.30</w:t>
            </w:r>
          </w:p>
        </w:tc>
      </w:tr>
      <w:tr w:rsidR="00173B6C" w:rsidTr="004532AA">
        <w:trPr>
          <w:trHeight w:val="549"/>
        </w:trPr>
        <w:tc>
          <w:tcPr>
            <w:tcW w:w="2235" w:type="dxa"/>
            <w:vMerge w:val="restart"/>
          </w:tcPr>
          <w:p w:rsidR="00173B6C" w:rsidRDefault="00173B6C">
            <w:r>
              <w:t>Четверг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5C2BB9">
            <w:r>
              <w:t>Психодиагностика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AC48E1">
            <w:r>
              <w:t>8.30</w:t>
            </w:r>
            <w:r w:rsidR="005C2BB9">
              <w:t>-10.30</w:t>
            </w:r>
          </w:p>
        </w:tc>
      </w:tr>
      <w:tr w:rsidR="00173B6C" w:rsidTr="004532AA">
        <w:trPr>
          <w:trHeight w:val="556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5C2BB9">
            <w:r>
              <w:t>Подготовка к проведению занятий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B75113" w:rsidP="004532AA">
            <w:r>
              <w:t>10.30-</w:t>
            </w:r>
            <w:r w:rsidR="004532AA">
              <w:t>11.30</w:t>
            </w:r>
          </w:p>
        </w:tc>
      </w:tr>
      <w:tr w:rsidR="00173B6C" w:rsidTr="00446CB2">
        <w:trPr>
          <w:trHeight w:val="338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top w:val="single" w:sz="4" w:space="0" w:color="auto"/>
            </w:tcBorders>
          </w:tcPr>
          <w:p w:rsidR="00173B6C" w:rsidRDefault="005C2BB9">
            <w:r>
              <w:t>Коррекционно-развивающие занятия и просветительская работа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173B6C" w:rsidRDefault="004532AA" w:rsidP="004532AA">
            <w:r>
              <w:t>11.30-13.30</w:t>
            </w:r>
          </w:p>
        </w:tc>
      </w:tr>
      <w:tr w:rsidR="00173B6C" w:rsidTr="00446CB2">
        <w:trPr>
          <w:trHeight w:val="531"/>
        </w:trPr>
        <w:tc>
          <w:tcPr>
            <w:tcW w:w="2235" w:type="dxa"/>
            <w:vMerge/>
          </w:tcPr>
          <w:p w:rsidR="00173B6C" w:rsidRDefault="00173B6C"/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173B6C" w:rsidRDefault="005C2BB9">
            <w:r>
              <w:t>Обработка результатов, заполнение отчетной документации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173B6C" w:rsidRDefault="004532AA">
            <w:r>
              <w:t>13.30</w:t>
            </w:r>
            <w:r w:rsidR="00B75113">
              <w:t>-1</w:t>
            </w:r>
            <w:r w:rsidR="00AC48E1">
              <w:t>4.30</w:t>
            </w:r>
          </w:p>
        </w:tc>
      </w:tr>
      <w:tr w:rsidR="00173B6C" w:rsidTr="00446CB2">
        <w:trPr>
          <w:trHeight w:val="400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:rsidR="00173B6C" w:rsidRDefault="00173B6C">
            <w:r>
              <w:t>Пятница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B6C" w:rsidRDefault="00173B6C" w:rsidP="00774427">
            <w:r>
              <w:t>Консультирование родителей (индивидуальное, групповое)</w:t>
            </w:r>
          </w:p>
          <w:p w:rsidR="00173B6C" w:rsidRDefault="00173B6C" w:rsidP="00774427">
            <w:r>
              <w:t>Психологическое просвещение родителей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73B6C" w:rsidRDefault="005C2BB9">
            <w:r>
              <w:t>9.00-11.30</w:t>
            </w:r>
          </w:p>
        </w:tc>
      </w:tr>
      <w:tr w:rsidR="00173B6C" w:rsidTr="005C2BB9">
        <w:trPr>
          <w:trHeight w:val="531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73B6C" w:rsidRDefault="00173B6C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B6C" w:rsidRDefault="005C2BB9">
            <w:r>
              <w:t>Заполнение отчетной 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:rsidR="00173B6C" w:rsidRDefault="004532AA">
            <w:r>
              <w:t>11.30-13.30</w:t>
            </w:r>
          </w:p>
        </w:tc>
      </w:tr>
      <w:tr w:rsidR="005C2BB9" w:rsidTr="00990B4B"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5C2BB9" w:rsidRDefault="005C2BB9"/>
        </w:tc>
        <w:tc>
          <w:tcPr>
            <w:tcW w:w="5245" w:type="dxa"/>
          </w:tcPr>
          <w:p w:rsidR="005C2BB9" w:rsidRDefault="005C2BB9" w:rsidP="005C2BB9">
            <w:r>
              <w:t>Подведение итогов работы за неделю, оформление документации</w:t>
            </w:r>
          </w:p>
        </w:tc>
        <w:tc>
          <w:tcPr>
            <w:tcW w:w="2093" w:type="dxa"/>
          </w:tcPr>
          <w:p w:rsidR="005C2BB9" w:rsidRDefault="004532AA">
            <w:r>
              <w:t>13.30-1</w:t>
            </w:r>
            <w:r w:rsidR="008255E7">
              <w:t>4.30</w:t>
            </w:r>
          </w:p>
        </w:tc>
      </w:tr>
      <w:tr w:rsidR="005C2BB9" w:rsidTr="004532AA">
        <w:trPr>
          <w:trHeight w:val="1244"/>
        </w:trPr>
        <w:tc>
          <w:tcPr>
            <w:tcW w:w="2235" w:type="dxa"/>
          </w:tcPr>
          <w:p w:rsidR="005C2BB9" w:rsidRDefault="005C2BB9">
            <w:r>
              <w:t>Суббота</w:t>
            </w:r>
          </w:p>
        </w:tc>
        <w:tc>
          <w:tcPr>
            <w:tcW w:w="5245" w:type="dxa"/>
          </w:tcPr>
          <w:p w:rsidR="005C2BB9" w:rsidRDefault="005C2BB9" w:rsidP="005C2BB9">
            <w:r>
              <w:t>Методический день: организационно-методическая работа (анализ, планирование работы, анализ научно-практической литературы)</w:t>
            </w:r>
          </w:p>
        </w:tc>
        <w:tc>
          <w:tcPr>
            <w:tcW w:w="2093" w:type="dxa"/>
          </w:tcPr>
          <w:p w:rsidR="005C2BB9" w:rsidRDefault="00AC48E1">
            <w:r>
              <w:t>8.30</w:t>
            </w:r>
            <w:r w:rsidR="005C2BB9">
              <w:t>-1</w:t>
            </w:r>
            <w:r>
              <w:t>4.30</w:t>
            </w:r>
          </w:p>
        </w:tc>
      </w:tr>
    </w:tbl>
    <w:p w:rsidR="00B531AE" w:rsidRDefault="00B531AE"/>
    <w:sectPr w:rsidR="00B531AE" w:rsidSect="0066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471B"/>
    <w:rsid w:val="00173B6C"/>
    <w:rsid w:val="002E67C9"/>
    <w:rsid w:val="004532AA"/>
    <w:rsid w:val="00454FE2"/>
    <w:rsid w:val="004F1FA7"/>
    <w:rsid w:val="0051471B"/>
    <w:rsid w:val="005C2BB9"/>
    <w:rsid w:val="006613C6"/>
    <w:rsid w:val="00774427"/>
    <w:rsid w:val="008255E7"/>
    <w:rsid w:val="00AC48E1"/>
    <w:rsid w:val="00AE0D39"/>
    <w:rsid w:val="00B531AE"/>
    <w:rsid w:val="00B75113"/>
    <w:rsid w:val="00E45A8D"/>
    <w:rsid w:val="00E6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C6"/>
  </w:style>
  <w:style w:type="paragraph" w:styleId="1">
    <w:name w:val="heading 1"/>
    <w:basedOn w:val="a"/>
    <w:next w:val="a"/>
    <w:link w:val="10"/>
    <w:uiPriority w:val="9"/>
    <w:qFormat/>
    <w:rsid w:val="00453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3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53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3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2009-01-01T01:14:00Z</cp:lastPrinted>
  <dcterms:created xsi:type="dcterms:W3CDTF">2018-09-06T10:08:00Z</dcterms:created>
  <dcterms:modified xsi:type="dcterms:W3CDTF">2009-01-01T01:15:00Z</dcterms:modified>
</cp:coreProperties>
</file>